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C70" w:rsidRPr="008F3B79" w:rsidRDefault="004C550A" w:rsidP="00AC447E">
      <w:pPr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MailOriginal"/>
      <w:r>
        <w:rPr>
          <w:rFonts w:asciiTheme="minorHAnsi" w:hAnsiTheme="minorHAnsi" w:cstheme="minorHAnsi"/>
          <w:b/>
          <w:bCs/>
          <w:sz w:val="20"/>
          <w:szCs w:val="20"/>
        </w:rPr>
        <w:t xml:space="preserve">Tisková zpráva </w:t>
      </w:r>
      <w:r w:rsidR="00D14CC0">
        <w:rPr>
          <w:rFonts w:asciiTheme="minorHAnsi" w:hAnsiTheme="minorHAnsi" w:cstheme="minorHAnsi"/>
          <w:b/>
          <w:bCs/>
          <w:sz w:val="20"/>
          <w:szCs w:val="20"/>
        </w:rPr>
        <w:t>22</w:t>
      </w:r>
      <w:r>
        <w:rPr>
          <w:rFonts w:asciiTheme="minorHAnsi" w:hAnsiTheme="minorHAnsi" w:cstheme="minorHAnsi"/>
          <w:b/>
          <w:bCs/>
          <w:sz w:val="20"/>
          <w:szCs w:val="20"/>
        </w:rPr>
        <w:t>.8. 201</w:t>
      </w:r>
      <w:r w:rsidR="00D14CC0"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:rsidR="008F3B79" w:rsidRDefault="008F3B79" w:rsidP="00AC447E">
      <w:pPr>
        <w:rPr>
          <w:rFonts w:asciiTheme="minorHAnsi" w:hAnsiTheme="minorHAnsi" w:cstheme="minorHAnsi"/>
          <w:bCs/>
          <w:color w:val="7030A0"/>
          <w:sz w:val="28"/>
          <w:szCs w:val="28"/>
        </w:rPr>
      </w:pPr>
    </w:p>
    <w:p w:rsidR="000F3814" w:rsidRDefault="004D663E" w:rsidP="00AC447E">
      <w:pPr>
        <w:rPr>
          <w:rFonts w:asciiTheme="minorHAnsi" w:hAnsiTheme="minorHAnsi" w:cstheme="minorHAnsi"/>
          <w:bCs/>
          <w:color w:val="7030A0"/>
          <w:sz w:val="28"/>
          <w:szCs w:val="28"/>
        </w:rPr>
      </w:pPr>
      <w:r>
        <w:rPr>
          <w:rFonts w:asciiTheme="minorHAnsi" w:hAnsiTheme="minorHAnsi" w:cstheme="minorHAnsi"/>
          <w:bCs/>
          <w:color w:val="7030A0"/>
          <w:sz w:val="28"/>
          <w:szCs w:val="28"/>
        </w:rPr>
        <w:t xml:space="preserve">Benefiční koncert </w:t>
      </w:r>
      <w:proofErr w:type="spellStart"/>
      <w:r w:rsidR="004C550A">
        <w:rPr>
          <w:rFonts w:asciiTheme="minorHAnsi" w:hAnsiTheme="minorHAnsi" w:cstheme="minorHAnsi"/>
          <w:bCs/>
          <w:color w:val="7030A0"/>
          <w:sz w:val="28"/>
          <w:szCs w:val="28"/>
        </w:rPr>
        <w:t>Mrakoplaš</w:t>
      </w:r>
      <w:proofErr w:type="spellEnd"/>
      <w:r w:rsidR="004C550A">
        <w:rPr>
          <w:rFonts w:asciiTheme="minorHAnsi" w:hAnsiTheme="minorHAnsi" w:cstheme="minorHAnsi"/>
          <w:bCs/>
          <w:color w:val="7030A0"/>
          <w:sz w:val="28"/>
          <w:szCs w:val="28"/>
        </w:rPr>
        <w:t xml:space="preserve"> kontra Alzheimer 201</w:t>
      </w:r>
      <w:r w:rsidR="00D14CC0">
        <w:rPr>
          <w:rFonts w:asciiTheme="minorHAnsi" w:hAnsiTheme="minorHAnsi" w:cstheme="minorHAnsi"/>
          <w:bCs/>
          <w:color w:val="7030A0"/>
          <w:sz w:val="28"/>
          <w:szCs w:val="28"/>
        </w:rPr>
        <w:t>9</w:t>
      </w:r>
    </w:p>
    <w:p w:rsidR="008766A0" w:rsidRDefault="008766A0" w:rsidP="00AC447E">
      <w:pPr>
        <w:rPr>
          <w:rFonts w:asciiTheme="minorHAnsi" w:hAnsiTheme="minorHAnsi" w:cstheme="minorHAnsi"/>
          <w:bCs/>
          <w:color w:val="7030A0"/>
          <w:sz w:val="28"/>
          <w:szCs w:val="28"/>
        </w:rPr>
      </w:pPr>
    </w:p>
    <w:p w:rsidR="000F3814" w:rsidRDefault="00D14CC0" w:rsidP="00AC447E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Termín: 15</w:t>
      </w:r>
      <w:r w:rsidR="004C550A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.10.201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9</w:t>
      </w:r>
      <w:r w:rsidR="004C550A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od 20:0</w:t>
      </w:r>
      <w:r w:rsidR="004D663E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0 hodin</w:t>
      </w:r>
    </w:p>
    <w:p w:rsidR="004D663E" w:rsidRDefault="00D14CC0" w:rsidP="00AC447E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Kaštan-scéna </w:t>
      </w:r>
      <w:proofErr w:type="spellStart"/>
      <w:proofErr w:type="gramStart"/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Unijazzu</w:t>
      </w:r>
      <w:proofErr w:type="spellEnd"/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4D663E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  <w:proofErr w:type="gramEnd"/>
      <w:r w:rsidR="004D663E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Bělohorská 201/150</w:t>
      </w:r>
      <w:r w:rsidR="004D663E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, Praha</w:t>
      </w:r>
      <w:r w:rsidR="004C550A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6</w:t>
      </w:r>
      <w:r w:rsidR="004D663E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Břevnov</w:t>
      </w:r>
    </w:p>
    <w:p w:rsidR="004D663E" w:rsidRDefault="004D663E" w:rsidP="00AC447E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Účinkují: </w:t>
      </w:r>
      <w:r w:rsidR="00D14CC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JAN SPÁLENÝ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, </w:t>
      </w:r>
      <w:r w:rsidR="00D14CC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PETR RÍMSKÝ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 skupina MRAKOPLAŠ</w:t>
      </w:r>
      <w:r w:rsidR="00EE2AAC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</w:p>
    <w:p w:rsidR="004D663E" w:rsidRDefault="004D663E" w:rsidP="00AC447E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Vstupné: 2</w:t>
      </w:r>
      <w:r w:rsidR="00D14CC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70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,-Kč</w:t>
      </w:r>
    </w:p>
    <w:p w:rsidR="004D663E" w:rsidRDefault="004D663E" w:rsidP="00AC447E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Výtěžek ze vstupného a aukce raritních předmětů bude věnován AD Centru</w:t>
      </w:r>
    </w:p>
    <w:p w:rsidR="000F3814" w:rsidRDefault="000F3814" w:rsidP="00AC447E">
      <w:pPr>
        <w:rPr>
          <w:rFonts w:asciiTheme="minorHAnsi" w:hAnsiTheme="minorHAnsi" w:cstheme="minorHAnsi"/>
          <w:bCs/>
          <w:color w:val="7030A0"/>
          <w:sz w:val="28"/>
          <w:szCs w:val="28"/>
        </w:rPr>
      </w:pPr>
    </w:p>
    <w:p w:rsidR="000F3814" w:rsidRPr="008F3B79" w:rsidRDefault="003E0C70" w:rsidP="00AC447E">
      <w:pPr>
        <w:rPr>
          <w:rFonts w:asciiTheme="minorHAnsi" w:hAnsiTheme="minorHAnsi" w:cstheme="minorHAnsi"/>
          <w:b/>
          <w:bCs/>
          <w:color w:val="7030A0"/>
        </w:rPr>
      </w:pPr>
      <w:r w:rsidRPr="008F3B79">
        <w:rPr>
          <w:rFonts w:asciiTheme="minorHAnsi" w:hAnsiTheme="minorHAnsi" w:cstheme="minorHAnsi"/>
          <w:b/>
          <w:bCs/>
          <w:color w:val="7030A0"/>
        </w:rPr>
        <w:t>Skupina Mrakoplaš</w:t>
      </w:r>
      <w:r w:rsidR="00EE2AAC">
        <w:rPr>
          <w:rFonts w:asciiTheme="minorHAnsi" w:hAnsiTheme="minorHAnsi" w:cstheme="minorHAnsi"/>
          <w:b/>
          <w:bCs/>
          <w:color w:val="7030A0"/>
        </w:rPr>
        <w:t xml:space="preserve"> připravuje pod záštitou Náro</w:t>
      </w:r>
      <w:r w:rsidR="004C550A">
        <w:rPr>
          <w:rFonts w:asciiTheme="minorHAnsi" w:hAnsiTheme="minorHAnsi" w:cstheme="minorHAnsi"/>
          <w:b/>
          <w:bCs/>
          <w:color w:val="7030A0"/>
        </w:rPr>
        <w:t xml:space="preserve">dního ústavu duševního zdraví </w:t>
      </w:r>
      <w:r w:rsidR="00D14CC0">
        <w:rPr>
          <w:rFonts w:asciiTheme="minorHAnsi" w:hAnsiTheme="minorHAnsi" w:cstheme="minorHAnsi"/>
          <w:b/>
          <w:bCs/>
          <w:color w:val="7030A0"/>
        </w:rPr>
        <w:t>8</w:t>
      </w:r>
      <w:r w:rsidRPr="008F3B79">
        <w:rPr>
          <w:rFonts w:asciiTheme="minorHAnsi" w:hAnsiTheme="minorHAnsi" w:cstheme="minorHAnsi"/>
          <w:b/>
          <w:bCs/>
          <w:color w:val="7030A0"/>
        </w:rPr>
        <w:t>.</w:t>
      </w:r>
      <w:r w:rsidR="00DC1A88">
        <w:rPr>
          <w:rFonts w:asciiTheme="minorHAnsi" w:hAnsiTheme="minorHAnsi" w:cstheme="minorHAnsi"/>
          <w:b/>
          <w:bCs/>
          <w:color w:val="7030A0"/>
        </w:rPr>
        <w:t xml:space="preserve"> </w:t>
      </w:r>
      <w:r w:rsidRPr="008F3B79">
        <w:rPr>
          <w:rFonts w:asciiTheme="minorHAnsi" w:hAnsiTheme="minorHAnsi" w:cstheme="minorHAnsi"/>
          <w:b/>
          <w:bCs/>
          <w:color w:val="7030A0"/>
        </w:rPr>
        <w:t xml:space="preserve">ročník benefičního koncertu na podporu </w:t>
      </w:r>
      <w:proofErr w:type="gramStart"/>
      <w:r w:rsidRPr="008F3B79">
        <w:rPr>
          <w:rFonts w:asciiTheme="minorHAnsi" w:hAnsiTheme="minorHAnsi" w:cstheme="minorHAnsi"/>
          <w:b/>
          <w:bCs/>
          <w:color w:val="7030A0"/>
        </w:rPr>
        <w:t>výz</w:t>
      </w:r>
      <w:r w:rsidR="003674D1">
        <w:rPr>
          <w:rFonts w:asciiTheme="minorHAnsi" w:hAnsiTheme="minorHAnsi" w:cstheme="minorHAnsi"/>
          <w:b/>
          <w:bCs/>
          <w:color w:val="7030A0"/>
        </w:rPr>
        <w:t xml:space="preserve">kumu </w:t>
      </w:r>
      <w:r w:rsidR="000F3814">
        <w:rPr>
          <w:rFonts w:asciiTheme="minorHAnsi" w:hAnsiTheme="minorHAnsi" w:cstheme="minorHAnsi"/>
          <w:b/>
          <w:bCs/>
          <w:color w:val="7030A0"/>
        </w:rPr>
        <w:t xml:space="preserve"> Alzheimerovy</w:t>
      </w:r>
      <w:proofErr w:type="gramEnd"/>
      <w:r w:rsidR="000F3814">
        <w:rPr>
          <w:rFonts w:asciiTheme="minorHAnsi" w:hAnsiTheme="minorHAnsi" w:cstheme="minorHAnsi"/>
          <w:b/>
          <w:bCs/>
          <w:color w:val="7030A0"/>
        </w:rPr>
        <w:t xml:space="preserve"> </w:t>
      </w:r>
      <w:r w:rsidR="003674D1">
        <w:rPr>
          <w:rFonts w:asciiTheme="minorHAnsi" w:hAnsiTheme="minorHAnsi" w:cstheme="minorHAnsi"/>
          <w:b/>
          <w:bCs/>
          <w:color w:val="7030A0"/>
        </w:rPr>
        <w:t>nemoci</w:t>
      </w:r>
      <w:r w:rsidR="000F3814">
        <w:rPr>
          <w:rFonts w:asciiTheme="minorHAnsi" w:hAnsiTheme="minorHAnsi" w:cstheme="minorHAnsi"/>
          <w:b/>
          <w:bCs/>
          <w:color w:val="7030A0"/>
        </w:rPr>
        <w:t>. Jako speciální</w:t>
      </w:r>
      <w:r w:rsidRPr="008F3B79">
        <w:rPr>
          <w:rFonts w:asciiTheme="minorHAnsi" w:hAnsiTheme="minorHAnsi" w:cstheme="minorHAnsi"/>
          <w:b/>
          <w:bCs/>
          <w:color w:val="7030A0"/>
        </w:rPr>
        <w:t xml:space="preserve"> h</w:t>
      </w:r>
      <w:bookmarkStart w:id="1" w:name="_GoBack"/>
      <w:bookmarkEnd w:id="1"/>
      <w:r w:rsidRPr="008F3B79">
        <w:rPr>
          <w:rFonts w:asciiTheme="minorHAnsi" w:hAnsiTheme="minorHAnsi" w:cstheme="minorHAnsi"/>
          <w:b/>
          <w:bCs/>
          <w:color w:val="7030A0"/>
        </w:rPr>
        <w:t xml:space="preserve">osté vystoupí </w:t>
      </w:r>
      <w:r w:rsidR="004C550A">
        <w:rPr>
          <w:rFonts w:asciiTheme="minorHAnsi" w:hAnsiTheme="minorHAnsi" w:cstheme="minorHAnsi"/>
          <w:b/>
          <w:bCs/>
          <w:color w:val="7030A0"/>
        </w:rPr>
        <w:t>Ja</w:t>
      </w:r>
      <w:r w:rsidR="00D14CC0">
        <w:rPr>
          <w:rFonts w:asciiTheme="minorHAnsi" w:hAnsiTheme="minorHAnsi" w:cstheme="minorHAnsi"/>
          <w:b/>
          <w:bCs/>
          <w:color w:val="7030A0"/>
        </w:rPr>
        <w:t>n Spálený a Petr Rímský</w:t>
      </w:r>
      <w:r w:rsidRPr="008F3B79">
        <w:rPr>
          <w:rFonts w:asciiTheme="minorHAnsi" w:hAnsiTheme="minorHAnsi" w:cstheme="minorHAnsi"/>
          <w:b/>
          <w:bCs/>
          <w:color w:val="7030A0"/>
        </w:rPr>
        <w:t>.</w:t>
      </w:r>
    </w:p>
    <w:p w:rsidR="003E0C70" w:rsidRPr="003E0C70" w:rsidRDefault="003E0C70" w:rsidP="00AC447E">
      <w:pPr>
        <w:rPr>
          <w:rFonts w:asciiTheme="minorHAnsi" w:hAnsiTheme="minorHAnsi" w:cstheme="minorHAnsi"/>
          <w:bCs/>
          <w:color w:val="7030A0"/>
          <w:sz w:val="28"/>
          <w:szCs w:val="28"/>
        </w:rPr>
      </w:pPr>
    </w:p>
    <w:p w:rsidR="004223A5" w:rsidRPr="001A7E43" w:rsidRDefault="00AC447E" w:rsidP="004223A5">
      <w:pPr>
        <w:autoSpaceDE w:val="0"/>
        <w:autoSpaceDN w:val="0"/>
        <w:adjustRightInd w:val="0"/>
        <w:rPr>
          <w:rFonts w:asciiTheme="minorHAnsi" w:hAnsiTheme="minorHAnsi" w:cs="Tahoma"/>
          <w:color w:val="595959" w:themeColor="text1" w:themeTint="A6"/>
          <w:sz w:val="22"/>
          <w:szCs w:val="22"/>
          <w:lang w:val="en-US" w:eastAsia="en-US"/>
        </w:rPr>
      </w:pPr>
      <w:r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Skupina Mrakoplaš, která se jmenuje podle nedostudovaného čaroděje ze série velmi oblíbených knížek " Úžasná Zeměplocha" od anglického spisovatele Terryho </w:t>
      </w:r>
      <w:proofErr w:type="spellStart"/>
      <w:r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Pratchett</w:t>
      </w:r>
      <w:r w:rsidR="00EF1937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a</w:t>
      </w:r>
      <w:proofErr w:type="spellEnd"/>
      <w:r w:rsidR="00EF1937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, připravuje na</w:t>
      </w:r>
      <w:r w:rsidR="004C550A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D14CC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15</w:t>
      </w:r>
      <w:r w:rsidR="004C550A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.10.201</w:t>
      </w:r>
      <w:r w:rsidR="00D14CC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9</w:t>
      </w:r>
      <w:r w:rsidR="004C550A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už posedmé</w:t>
      </w:r>
      <w:r w:rsidR="00EF1937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0F381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benefiční</w:t>
      </w:r>
      <w:r w:rsidR="00EF1937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akci na podporu vý</w:t>
      </w:r>
      <w:r w:rsidR="003674D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zkumu Alzheimerovy nemoci</w:t>
      </w:r>
      <w:r w:rsidR="00EF1937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. Celý výtěžek z tohoto </w:t>
      </w:r>
      <w:r w:rsidR="00FB3593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komponovaného</w:t>
      </w:r>
      <w:r w:rsidR="00EF1937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večera bude věnován </w:t>
      </w:r>
      <w:r w:rsidR="003674D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oddělení kognitivních poruch AD Centra v Národním ústavu duševního zdraví v Klecanech u Prahy,</w:t>
      </w:r>
      <w:r w:rsidR="00EF1937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které se dlouhodobě zabývá</w:t>
      </w:r>
      <w:r w:rsidR="003674D1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především</w:t>
      </w:r>
      <w:r w:rsidR="00F47FB5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časnou </w:t>
      </w:r>
      <w:r w:rsidR="00C47772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a správnou diagnostikou</w:t>
      </w:r>
      <w:r w:rsidR="004223A5" w:rsidRPr="001A7E43">
        <w:rPr>
          <w:rFonts w:asciiTheme="minorHAnsi" w:hAnsiTheme="minorHAnsi" w:cs="Tahoma"/>
          <w:color w:val="595959" w:themeColor="text1" w:themeTint="A6"/>
          <w:sz w:val="22"/>
          <w:szCs w:val="22"/>
          <w:lang w:val="en-US" w:eastAsia="en-US"/>
        </w:rPr>
        <w:t xml:space="preserve"> </w:t>
      </w:r>
      <w:proofErr w:type="spellStart"/>
      <w:r w:rsidR="004223A5" w:rsidRPr="001A7E43">
        <w:rPr>
          <w:rFonts w:asciiTheme="minorHAnsi" w:hAnsiTheme="minorHAnsi" w:cs="Tahoma"/>
          <w:color w:val="595959" w:themeColor="text1" w:themeTint="A6"/>
          <w:sz w:val="22"/>
          <w:szCs w:val="22"/>
          <w:lang w:val="en-US" w:eastAsia="en-US"/>
        </w:rPr>
        <w:t>Alzheimerovy</w:t>
      </w:r>
      <w:proofErr w:type="spellEnd"/>
      <w:r w:rsidR="004223A5" w:rsidRPr="001A7E43">
        <w:rPr>
          <w:rFonts w:asciiTheme="minorHAnsi" w:hAnsiTheme="minorHAnsi" w:cs="Tahoma"/>
          <w:color w:val="595959" w:themeColor="text1" w:themeTint="A6"/>
          <w:sz w:val="22"/>
          <w:szCs w:val="22"/>
          <w:lang w:val="en-US" w:eastAsia="en-US"/>
        </w:rPr>
        <w:t xml:space="preserve"> </w:t>
      </w:r>
      <w:proofErr w:type="spellStart"/>
      <w:r w:rsidR="004223A5" w:rsidRPr="001A7E43">
        <w:rPr>
          <w:rFonts w:asciiTheme="minorHAnsi" w:hAnsiTheme="minorHAnsi" w:cs="Tahoma"/>
          <w:color w:val="595959" w:themeColor="text1" w:themeTint="A6"/>
          <w:sz w:val="22"/>
          <w:szCs w:val="22"/>
          <w:lang w:val="en-US" w:eastAsia="en-US"/>
        </w:rPr>
        <w:t>nemoci</w:t>
      </w:r>
      <w:proofErr w:type="spellEnd"/>
      <w:r w:rsidR="00C47772">
        <w:rPr>
          <w:rFonts w:asciiTheme="minorHAnsi" w:hAnsiTheme="minorHAnsi" w:cs="Tahoma"/>
          <w:color w:val="595959" w:themeColor="text1" w:themeTint="A6"/>
          <w:sz w:val="22"/>
          <w:szCs w:val="22"/>
          <w:lang w:val="en-US" w:eastAsia="en-US"/>
        </w:rPr>
        <w:t>.</w:t>
      </w:r>
    </w:p>
    <w:p w:rsidR="000E5D91" w:rsidRPr="001A7E43" w:rsidRDefault="000E5D91" w:rsidP="00AC447E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3E0C70" w:rsidRPr="001A7E43" w:rsidRDefault="00EF1937" w:rsidP="003E0C70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Mrakoplaš by rád přispěl a podpořil tento boj.</w:t>
      </w:r>
      <w:r w:rsidR="00C47772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Zvlášť, když byl</w:t>
      </w:r>
      <w:r w:rsidR="00AC447E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touto nemocí postižen</w:t>
      </w:r>
      <w:r w:rsidR="004C550A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C47772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zesnulý</w:t>
      </w:r>
      <w:r w:rsidR="00AC447E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duchovní otec kapely, spisovatel Terry </w:t>
      </w:r>
      <w:proofErr w:type="spellStart"/>
      <w:r w:rsidR="00AC447E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Pratc</w:t>
      </w:r>
      <w:r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hett</w:t>
      </w:r>
      <w:proofErr w:type="spellEnd"/>
      <w:r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.</w:t>
      </w:r>
      <w:r w:rsidR="00FB3593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Kapela se odlehčenou formou snaží </w:t>
      </w:r>
      <w:r w:rsidR="00C47772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poukázat na Alzheimerovu nemoc</w:t>
      </w:r>
      <w:r w:rsidR="00FB3593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, oslovit veřejnost i soukromé subjekty tak, aby byla tato degenerativní nemoc maximálně zviditelněna a aby si vš</w:t>
      </w:r>
      <w:r w:rsidR="000E5D91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ichni uvědomili, </w:t>
      </w:r>
      <w:r w:rsidR="004223A5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že je dobré podpořit výzkum</w:t>
      </w:r>
      <w:r w:rsidR="000E5D91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této choroby</w:t>
      </w:r>
      <w:r w:rsidR="00C47772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, který pak může pomoci všem postiženým pacientům</w:t>
      </w:r>
      <w:r w:rsidR="000E5D91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. </w:t>
      </w:r>
    </w:p>
    <w:p w:rsidR="003E0C70" w:rsidRPr="001A7E43" w:rsidRDefault="003E0C70" w:rsidP="003E0C70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3E0C70" w:rsidRPr="001A7E43" w:rsidRDefault="00EE2AAC" w:rsidP="003E0C70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Kon</w:t>
      </w:r>
      <w:r w:rsidR="004C550A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cert proběhne </w:t>
      </w:r>
      <w:r w:rsidR="00D14CC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15</w:t>
      </w:r>
      <w:r w:rsidR="004C550A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.10. 201</w:t>
      </w:r>
      <w:r w:rsidR="00D14CC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9</w:t>
      </w:r>
      <w:r w:rsidR="004C550A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od 20:00</w:t>
      </w:r>
      <w:r w:rsidR="00C47772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hodin v</w:t>
      </w:r>
      <w:r w:rsidR="00D14CC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 Kaštanu-scéně </w:t>
      </w:r>
      <w:proofErr w:type="spellStart"/>
      <w:r w:rsidR="00D14CC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Unijazzu</w:t>
      </w:r>
      <w:proofErr w:type="spellEnd"/>
      <w:r w:rsidR="004C550A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(Praha </w:t>
      </w:r>
      <w:r w:rsidR="00D14CC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6, Bělohorská 201/150)</w:t>
      </w:r>
    </w:p>
    <w:p w:rsidR="00D87095" w:rsidRPr="001A7E43" w:rsidRDefault="003E0C70" w:rsidP="003E0C70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</w:p>
    <w:p w:rsidR="00AC447E" w:rsidRPr="001A7E43" w:rsidRDefault="00AC447E" w:rsidP="00AC447E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Velmi váženými hosty, kteří potvrdili svou účast </w:t>
      </w:r>
      <w:r w:rsidR="003E0C70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jsou</w:t>
      </w:r>
      <w:r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D14CC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otec českého blues, </w:t>
      </w:r>
      <w:r w:rsidR="00D14CC0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>Jan Spálený</w:t>
      </w:r>
      <w:r w:rsidR="00D227CC" w:rsidRPr="001A7E43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 xml:space="preserve"> </w:t>
      </w:r>
      <w:r w:rsidR="00D14CC0" w:rsidRPr="00D14CC0">
        <w:rPr>
          <w:rFonts w:asciiTheme="minorHAnsi" w:hAnsiTheme="minorHAnsi" w:cstheme="minorHAnsi"/>
          <w:bCs/>
          <w:color w:val="595959" w:themeColor="text1" w:themeTint="A6"/>
          <w:sz w:val="22"/>
          <w:szCs w:val="22"/>
        </w:rPr>
        <w:t>a legendární písničkář</w:t>
      </w:r>
      <w:r w:rsidR="00D14CC0"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  <w:t xml:space="preserve"> Petr Rímský</w:t>
      </w:r>
      <w:r w:rsidR="00D87095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, </w:t>
      </w:r>
      <w:r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kteří si s </w:t>
      </w:r>
      <w:proofErr w:type="spellStart"/>
      <w:r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Mrakoplašem</w:t>
      </w:r>
      <w:proofErr w:type="spellEnd"/>
      <w:r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společně zahrají a podpoří tak tuto akci, jejíž výtěžek bude předán</w:t>
      </w:r>
      <w:r w:rsidR="00D87095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přítomnému</w:t>
      </w:r>
      <w:r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4223A5" w:rsidRPr="001A7E43">
        <w:rPr>
          <w:rFonts w:asciiTheme="minorHAnsi" w:hAnsiTheme="minorHAnsi" w:cs="Tahoma"/>
          <w:color w:val="595959" w:themeColor="text1" w:themeTint="A6"/>
          <w:sz w:val="22"/>
          <w:szCs w:val="22"/>
          <w:lang w:val="en-US" w:eastAsia="en-US"/>
        </w:rPr>
        <w:t>zástupci</w:t>
      </w:r>
      <w:proofErr w:type="spellEnd"/>
      <w:r w:rsidR="004223A5" w:rsidRPr="001A7E43">
        <w:rPr>
          <w:rFonts w:asciiTheme="minorHAnsi" w:hAnsiTheme="minorHAnsi" w:cs="Tahoma"/>
          <w:color w:val="595959" w:themeColor="text1" w:themeTint="A6"/>
          <w:sz w:val="22"/>
          <w:szCs w:val="22"/>
          <w:lang w:val="en-US" w:eastAsia="en-US"/>
        </w:rPr>
        <w:t xml:space="preserve"> </w:t>
      </w:r>
      <w:proofErr w:type="spellStart"/>
      <w:r w:rsidR="008766A0">
        <w:rPr>
          <w:rFonts w:asciiTheme="minorHAnsi" w:hAnsiTheme="minorHAnsi" w:cs="Tahoma"/>
          <w:color w:val="595959" w:themeColor="text1" w:themeTint="A6"/>
          <w:sz w:val="22"/>
          <w:szCs w:val="22"/>
          <w:lang w:val="en-US" w:eastAsia="en-US"/>
        </w:rPr>
        <w:t>oddělení</w:t>
      </w:r>
      <w:proofErr w:type="spellEnd"/>
      <w:r w:rsidR="008766A0">
        <w:rPr>
          <w:rFonts w:asciiTheme="minorHAnsi" w:hAnsiTheme="minorHAnsi" w:cs="Tahoma"/>
          <w:color w:val="595959" w:themeColor="text1" w:themeTint="A6"/>
          <w:sz w:val="22"/>
          <w:szCs w:val="22"/>
          <w:lang w:val="en-US" w:eastAsia="en-US"/>
        </w:rPr>
        <w:t xml:space="preserve"> </w:t>
      </w:r>
      <w:proofErr w:type="spellStart"/>
      <w:r w:rsidR="008766A0">
        <w:rPr>
          <w:rFonts w:asciiTheme="minorHAnsi" w:hAnsiTheme="minorHAnsi" w:cs="Tahoma"/>
          <w:color w:val="595959" w:themeColor="text1" w:themeTint="A6"/>
          <w:sz w:val="22"/>
          <w:szCs w:val="22"/>
          <w:lang w:val="en-US" w:eastAsia="en-US"/>
        </w:rPr>
        <w:t>kognitivních</w:t>
      </w:r>
      <w:proofErr w:type="spellEnd"/>
      <w:r w:rsidR="008766A0">
        <w:rPr>
          <w:rFonts w:asciiTheme="minorHAnsi" w:hAnsiTheme="minorHAnsi" w:cs="Tahoma"/>
          <w:color w:val="595959" w:themeColor="text1" w:themeTint="A6"/>
          <w:sz w:val="22"/>
          <w:szCs w:val="22"/>
          <w:lang w:val="en-US" w:eastAsia="en-US"/>
        </w:rPr>
        <w:t xml:space="preserve"> </w:t>
      </w:r>
      <w:proofErr w:type="spellStart"/>
      <w:r w:rsidR="008766A0">
        <w:rPr>
          <w:rFonts w:asciiTheme="minorHAnsi" w:hAnsiTheme="minorHAnsi" w:cs="Tahoma"/>
          <w:color w:val="595959" w:themeColor="text1" w:themeTint="A6"/>
          <w:sz w:val="22"/>
          <w:szCs w:val="22"/>
          <w:lang w:val="en-US" w:eastAsia="en-US"/>
        </w:rPr>
        <w:t>poruch</w:t>
      </w:r>
      <w:proofErr w:type="spellEnd"/>
      <w:r w:rsidR="008766A0">
        <w:rPr>
          <w:rFonts w:asciiTheme="minorHAnsi" w:hAnsiTheme="minorHAnsi" w:cs="Tahoma"/>
          <w:color w:val="595959" w:themeColor="text1" w:themeTint="A6"/>
          <w:sz w:val="22"/>
          <w:szCs w:val="22"/>
          <w:lang w:val="en-US" w:eastAsia="en-US"/>
        </w:rPr>
        <w:t xml:space="preserve"> AD </w:t>
      </w:r>
      <w:proofErr w:type="spellStart"/>
      <w:r w:rsidR="008766A0">
        <w:rPr>
          <w:rFonts w:asciiTheme="minorHAnsi" w:hAnsiTheme="minorHAnsi" w:cs="Tahoma"/>
          <w:color w:val="595959" w:themeColor="text1" w:themeTint="A6"/>
          <w:sz w:val="22"/>
          <w:szCs w:val="22"/>
          <w:lang w:val="en-US" w:eastAsia="en-US"/>
        </w:rPr>
        <w:t>Centra</w:t>
      </w:r>
      <w:proofErr w:type="spellEnd"/>
      <w:r w:rsidR="008766A0">
        <w:rPr>
          <w:rFonts w:asciiTheme="minorHAnsi" w:hAnsiTheme="minorHAnsi" w:cs="Tahoma"/>
          <w:color w:val="595959" w:themeColor="text1" w:themeTint="A6"/>
          <w:sz w:val="22"/>
          <w:szCs w:val="22"/>
          <w:lang w:val="en-US" w:eastAsia="en-US"/>
        </w:rPr>
        <w:t xml:space="preserve"> v </w:t>
      </w:r>
      <w:proofErr w:type="spellStart"/>
      <w:r w:rsidR="008766A0">
        <w:rPr>
          <w:rFonts w:asciiTheme="minorHAnsi" w:hAnsiTheme="minorHAnsi" w:cs="Tahoma"/>
          <w:color w:val="595959" w:themeColor="text1" w:themeTint="A6"/>
          <w:sz w:val="22"/>
          <w:szCs w:val="22"/>
          <w:lang w:val="en-US" w:eastAsia="en-US"/>
        </w:rPr>
        <w:t>Klecanech</w:t>
      </w:r>
      <w:proofErr w:type="spellEnd"/>
      <w:r w:rsidR="008766A0">
        <w:rPr>
          <w:rFonts w:asciiTheme="minorHAnsi" w:hAnsiTheme="minorHAnsi" w:cs="Tahoma"/>
          <w:color w:val="595959" w:themeColor="text1" w:themeTint="A6"/>
          <w:sz w:val="22"/>
          <w:szCs w:val="22"/>
          <w:lang w:val="en-US" w:eastAsia="en-US"/>
        </w:rPr>
        <w:t xml:space="preserve"> u </w:t>
      </w:r>
      <w:proofErr w:type="spellStart"/>
      <w:r w:rsidR="008766A0">
        <w:rPr>
          <w:rFonts w:asciiTheme="minorHAnsi" w:hAnsiTheme="minorHAnsi" w:cs="Tahoma"/>
          <w:color w:val="595959" w:themeColor="text1" w:themeTint="A6"/>
          <w:sz w:val="22"/>
          <w:szCs w:val="22"/>
          <w:lang w:val="en-US" w:eastAsia="en-US"/>
        </w:rPr>
        <w:t>Prahy</w:t>
      </w:r>
      <w:proofErr w:type="spellEnd"/>
      <w:r w:rsidR="008766A0">
        <w:rPr>
          <w:rFonts w:asciiTheme="minorHAnsi" w:hAnsiTheme="minorHAnsi" w:cs="Tahoma"/>
          <w:color w:val="595959" w:themeColor="text1" w:themeTint="A6"/>
          <w:sz w:val="22"/>
          <w:szCs w:val="22"/>
          <w:lang w:val="en-US" w:eastAsia="en-US"/>
        </w:rPr>
        <w:t>.</w:t>
      </w:r>
      <w:r w:rsidR="004223A5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D87095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(</w:t>
      </w:r>
      <w:hyperlink r:id="rId7" w:history="1">
        <w:r w:rsidR="008766A0" w:rsidRPr="00427AAA">
          <w:rPr>
            <w:rStyle w:val="Hypertextovodkaz"/>
            <w:rFonts w:asciiTheme="minorHAnsi" w:hAnsiTheme="minorHAnsi" w:cstheme="minorHAnsi"/>
            <w:sz w:val="22"/>
            <w:szCs w:val="22"/>
          </w:rPr>
          <w:t>www.nudz.cz/adcentrum</w:t>
        </w:r>
      </w:hyperlink>
      <w:r w:rsidR="00D87095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)</w:t>
      </w:r>
      <w:r w:rsidR="003E0C70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. </w:t>
      </w:r>
    </w:p>
    <w:p w:rsidR="003E0C70" w:rsidRPr="001A7E43" w:rsidRDefault="003E0C70" w:rsidP="00AC447E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3E0C70" w:rsidRPr="001A7E43" w:rsidRDefault="00882B99" w:rsidP="00620331">
      <w:pPr>
        <w:autoSpaceDE w:val="0"/>
        <w:autoSpaceDN w:val="0"/>
        <w:adjustRightInd w:val="0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Na podiu, kromě muziky, proběhne </w:t>
      </w:r>
      <w:r w:rsidR="00D227CC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i aukce</w:t>
      </w:r>
      <w:r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několika</w:t>
      </w:r>
      <w:r w:rsidR="00D227CC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raritních a</w:t>
      </w:r>
      <w:r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uměleckých děl, které výtvarníci, fotografové a další umělci </w:t>
      </w:r>
      <w:r w:rsidR="00D227CC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podílející se na tomto večeru </w:t>
      </w:r>
      <w:r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poskytnou zdarma.</w:t>
      </w:r>
      <w:r w:rsidR="00D227CC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(např. </w:t>
      </w:r>
      <w:r w:rsidR="00D14CC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výtvarník Petr Hilský, </w:t>
      </w:r>
      <w:r w:rsidR="00D227CC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fotograf</w:t>
      </w:r>
      <w:r w:rsidR="00EE2AAC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620331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Petr Maršík ml., grafik Zdeněk </w:t>
      </w:r>
      <w:proofErr w:type="spellStart"/>
      <w:r w:rsidR="00620331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H</w:t>
      </w:r>
      <w:r w:rsidR="00620331" w:rsidRPr="001A7E43">
        <w:rPr>
          <w:rFonts w:asciiTheme="minorHAnsi" w:hAnsiTheme="minorHAnsi" w:cs="Arial"/>
          <w:color w:val="595959" w:themeColor="text1" w:themeTint="A6"/>
          <w:sz w:val="22"/>
          <w:szCs w:val="22"/>
          <w:lang w:eastAsia="en-US"/>
        </w:rPr>
        <w:t>äckl</w:t>
      </w:r>
      <w:proofErr w:type="spellEnd"/>
      <w:r w:rsidR="00620331" w:rsidRPr="001A7E43">
        <w:rPr>
          <w:rFonts w:asciiTheme="minorHAnsi" w:hAnsiTheme="minorHAnsi" w:cs="Arial"/>
          <w:sz w:val="22"/>
          <w:szCs w:val="22"/>
          <w:lang w:eastAsia="en-US"/>
        </w:rPr>
        <w:t>,</w:t>
      </w:r>
      <w:r w:rsidR="00EE2AAC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výtvarnice Blanka </w:t>
      </w:r>
      <w:proofErr w:type="spellStart"/>
      <w:r w:rsidR="00EE2AAC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Lehmannová</w:t>
      </w:r>
      <w:proofErr w:type="spellEnd"/>
      <w:r w:rsidR="00904E6E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, Markéta Kalendová</w:t>
      </w:r>
      <w:r w:rsidR="00EE2AAC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</w:t>
      </w:r>
      <w:r w:rsidR="003E0C70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další</w:t>
      </w:r>
      <w:r w:rsidR="00EE2AAC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protagonisté večera, vč. hlavních hostů</w:t>
      </w:r>
      <w:r w:rsidR="00D227CC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)</w:t>
      </w:r>
      <w:r w:rsidR="00620331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. Zároveň</w:t>
      </w:r>
      <w:r w:rsidR="004C550A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  <w:r w:rsidR="00620331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v prostorách </w:t>
      </w:r>
      <w:r w:rsidR="00D14CC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Kaštanu</w:t>
      </w:r>
      <w:r w:rsidR="00620331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proběhne i výstava </w:t>
      </w:r>
      <w:r w:rsidR="00D14CC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obrazů</w:t>
      </w:r>
      <w:r w:rsidR="00EE2AAC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s názvem „Hledání ztracených pohledů</w:t>
      </w:r>
      <w:r w:rsidR="00620331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“, která </w:t>
      </w:r>
      <w:proofErr w:type="spellStart"/>
      <w:r w:rsidR="00620331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tématicky</w:t>
      </w:r>
      <w:proofErr w:type="spellEnd"/>
      <w:r w:rsidR="00620331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navazuje na celý koncept večera.</w:t>
      </w:r>
      <w:r w:rsidR="00D227CC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Výtěžek z této </w:t>
      </w:r>
      <w:r w:rsidR="00620331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prodejní výstavy a </w:t>
      </w:r>
      <w:r w:rsidR="00D227CC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aukce bude přidán k </w:t>
      </w:r>
      <w:r w:rsidR="005660AE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financím ze vstupného a </w:t>
      </w:r>
      <w:r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bude poskytnut AD centru.</w:t>
      </w:r>
      <w:r w:rsidR="00AE5243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</w:p>
    <w:p w:rsidR="003E0C70" w:rsidRPr="001A7E43" w:rsidRDefault="003E0C70" w:rsidP="00620331">
      <w:pPr>
        <w:autoSpaceDE w:val="0"/>
        <w:autoSpaceDN w:val="0"/>
        <w:adjustRightInd w:val="0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AE5243" w:rsidRPr="001A7E43" w:rsidRDefault="008F3B79" w:rsidP="00620331">
      <w:pPr>
        <w:autoSpaceDE w:val="0"/>
        <w:autoSpaceDN w:val="0"/>
        <w:adjustRightInd w:val="0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Protože se</w:t>
      </w:r>
      <w:r w:rsidR="003E0C70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3E0C70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Mrakoplaš</w:t>
      </w:r>
      <w:r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i</w:t>
      </w:r>
      <w:proofErr w:type="spellEnd"/>
      <w:r w:rsidR="003E0C70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podařilo i v minulých ročnících oslovit zajímavé </w:t>
      </w:r>
      <w:proofErr w:type="gramStart"/>
      <w:r w:rsidR="003E0C70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hosty  (</w:t>
      </w:r>
      <w:proofErr w:type="gramEnd"/>
      <w:r w:rsidR="003E0C70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jakými byli např. </w:t>
      </w:r>
      <w:r w:rsidR="004C550A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Petr Janda, </w:t>
      </w:r>
      <w:r w:rsidR="003E0C70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Ivan Hlas, </w:t>
      </w:r>
      <w:r w:rsidR="00EE2AAC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Luboš Pospíšil, Roman Dragoun, </w:t>
      </w:r>
      <w:r w:rsidR="003E0C70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skupina Traband, Vladimír Merta, Petar </w:t>
      </w:r>
      <w:proofErr w:type="spellStart"/>
      <w:r w:rsidR="003E0C70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Introvič</w:t>
      </w:r>
      <w:proofErr w:type="spellEnd"/>
      <w:r w:rsidR="008766A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, Ondřej Konrád</w:t>
      </w:r>
      <w:r w:rsidR="00D14CC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, Jaroslav Olin Nejezchleba, Slávek Janoušek, </w:t>
      </w:r>
      <w:proofErr w:type="spellStart"/>
      <w:r w:rsidR="00D14CC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Norbi</w:t>
      </w:r>
      <w:proofErr w:type="spellEnd"/>
      <w:r w:rsidR="00D14CC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Kovács</w:t>
      </w:r>
      <w:r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 další) a podařilo se získat</w:t>
      </w:r>
      <w:r w:rsidR="004C550A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již přes </w:t>
      </w:r>
      <w:r w:rsidR="00D14CC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338</w:t>
      </w:r>
      <w:r w:rsidR="003E0C70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 000Kč, očekává, že i letos tato akce diváky zaujme, dorazí ve velkém počtu, užijí si </w:t>
      </w:r>
      <w:r w:rsidR="003E0C70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lastRenderedPageBreak/>
        <w:t>speciální vystoupení</w:t>
      </w:r>
      <w:r w:rsidR="008766A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všech umělců a na výzkum </w:t>
      </w:r>
      <w:r w:rsidR="003E0C70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Alzheimerovy </w:t>
      </w:r>
      <w:r w:rsidR="008766A0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nemoci</w:t>
      </w:r>
      <w:r w:rsidR="003E0C70"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přibydou další, tolik potřebné finance.</w:t>
      </w:r>
    </w:p>
    <w:p w:rsidR="00D227CC" w:rsidRPr="001A7E43" w:rsidRDefault="00D227CC" w:rsidP="00AC447E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:rsidR="008F3B79" w:rsidRPr="001A7E43" w:rsidRDefault="008F3B79" w:rsidP="008F3B79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1A7E4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Za organizační team se na všechny zúčastněné těší</w:t>
      </w:r>
    </w:p>
    <w:p w:rsidR="008F3B79" w:rsidRDefault="008F3B79" w:rsidP="008F3B79">
      <w:pPr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color w:val="595959" w:themeColor="text1" w:themeTint="A6"/>
        </w:rPr>
        <w:t>Martin Kalenda</w:t>
      </w:r>
    </w:p>
    <w:p w:rsidR="00D227CC" w:rsidRDefault="008F3B79">
      <w:pPr>
        <w:rPr>
          <w:noProof/>
        </w:rPr>
      </w:pPr>
      <w:r w:rsidRPr="008F3B7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121C729" wp14:editId="07E22180">
            <wp:simplePos x="0" y="0"/>
            <wp:positionH relativeFrom="column">
              <wp:posOffset>4948555</wp:posOffset>
            </wp:positionH>
            <wp:positionV relativeFrom="paragraph">
              <wp:posOffset>118110</wp:posOffset>
            </wp:positionV>
            <wp:extent cx="1072515" cy="1408430"/>
            <wp:effectExtent l="0" t="0" r="0" b="127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M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02772D">
          <w:rPr>
            <w:rStyle w:val="Hypertextovodkaz"/>
            <w:rFonts w:asciiTheme="minorHAnsi" w:hAnsiTheme="minorHAnsi" w:cstheme="minorHAnsi"/>
          </w:rPr>
          <w:t>www.mrakoplas.cz</w:t>
        </w:r>
      </w:hyperlink>
      <w:r w:rsidR="008766A0">
        <w:rPr>
          <w:rStyle w:val="Hypertextovodkaz"/>
          <w:rFonts w:asciiTheme="minorHAnsi" w:hAnsiTheme="minorHAnsi" w:cstheme="minorHAnsi"/>
        </w:rPr>
        <w:t xml:space="preserve">;  </w:t>
      </w:r>
      <w:hyperlink r:id="rId10" w:history="1">
        <w:r w:rsidRPr="00291B7C">
          <w:rPr>
            <w:rStyle w:val="Hypertextovodkaz"/>
            <w:rFonts w:asciiTheme="minorHAnsi" w:hAnsiTheme="minorHAnsi" w:cstheme="minorHAnsi"/>
          </w:rPr>
          <w:t>info</w:t>
        </w:r>
        <w:r w:rsidRPr="00291B7C">
          <w:rPr>
            <w:rStyle w:val="Hypertextovodkaz"/>
            <w:rFonts w:asciiTheme="minorHAnsi" w:hAnsiTheme="minorHAnsi" w:cstheme="minorHAnsi"/>
            <w:lang w:val="en-US"/>
          </w:rPr>
          <w:t>@</w:t>
        </w:r>
        <w:r w:rsidRPr="00291B7C">
          <w:rPr>
            <w:rStyle w:val="Hypertextovodkaz"/>
            <w:rFonts w:asciiTheme="minorHAnsi" w:hAnsiTheme="minorHAnsi" w:cstheme="minorHAnsi"/>
          </w:rPr>
          <w:t>kasparproduction.cz</w:t>
        </w:r>
      </w:hyperlink>
      <w:bookmarkEnd w:id="0"/>
    </w:p>
    <w:sectPr w:rsidR="00D227CC" w:rsidSect="00DB724D">
      <w:headerReference w:type="default" r:id="rId11"/>
      <w:footerReference w:type="default" r:id="rId12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02C" w:rsidRDefault="00DF602C" w:rsidP="009D337E">
      <w:r>
        <w:separator/>
      </w:r>
    </w:p>
  </w:endnote>
  <w:endnote w:type="continuationSeparator" w:id="0">
    <w:p w:rsidR="00DF602C" w:rsidRDefault="00DF602C" w:rsidP="009D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52F" w:rsidRPr="0009152F" w:rsidRDefault="0009152F" w:rsidP="009B58B5">
    <w:pPr>
      <w:rPr>
        <w:rFonts w:asciiTheme="minorHAnsi" w:hAnsiTheme="minorHAnsi" w:cstheme="minorHAnsi"/>
      </w:rPr>
    </w:pPr>
    <w:r w:rsidRPr="009B58B5">
      <w:rPr>
        <w:rFonts w:asciiTheme="minorHAnsi" w:hAnsiTheme="minorHAnsi" w:cstheme="minorHAnsi"/>
        <w:sz w:val="22"/>
        <w:szCs w:val="22"/>
      </w:rPr>
      <w:t xml:space="preserve">Martin </w:t>
    </w:r>
    <w:proofErr w:type="gramStart"/>
    <w:r w:rsidRPr="009B58B5">
      <w:rPr>
        <w:rFonts w:asciiTheme="minorHAnsi" w:hAnsiTheme="minorHAnsi" w:cstheme="minorHAnsi"/>
        <w:sz w:val="22"/>
        <w:szCs w:val="22"/>
      </w:rPr>
      <w:t xml:space="preserve">Kalenda  </w:t>
    </w:r>
    <w:r w:rsidR="009B58B5" w:rsidRPr="009B58B5">
      <w:rPr>
        <w:rFonts w:asciiTheme="minorHAnsi" w:hAnsiTheme="minorHAnsi" w:cstheme="minorHAnsi"/>
        <w:color w:val="365F91" w:themeColor="accent1" w:themeShade="BF"/>
        <w:sz w:val="22"/>
        <w:szCs w:val="22"/>
      </w:rPr>
      <w:t>|</w:t>
    </w:r>
    <w:proofErr w:type="gramEnd"/>
    <w:r w:rsidRPr="009B58B5">
      <w:rPr>
        <w:rFonts w:asciiTheme="minorHAnsi" w:hAnsiTheme="minorHAnsi" w:cstheme="minorHAnsi"/>
        <w:sz w:val="22"/>
        <w:szCs w:val="22"/>
      </w:rPr>
      <w:t xml:space="preserve"> </w:t>
    </w:r>
    <w:r w:rsidR="009B58B5" w:rsidRPr="009B58B5">
      <w:rPr>
        <w:rFonts w:asciiTheme="minorHAnsi" w:hAnsiTheme="minorHAnsi" w:cstheme="minorHAnsi"/>
        <w:sz w:val="22"/>
        <w:szCs w:val="22"/>
      </w:rPr>
      <w:t xml:space="preserve"> </w:t>
    </w:r>
    <w:r w:rsidRPr="009B58B5">
      <w:rPr>
        <w:rFonts w:asciiTheme="minorHAnsi" w:hAnsiTheme="minorHAnsi" w:cstheme="minorHAnsi"/>
        <w:sz w:val="22"/>
        <w:szCs w:val="22"/>
      </w:rPr>
      <w:t xml:space="preserve">Brigádníků 13  100 00 Praha 10  </w:t>
    </w:r>
    <w:r w:rsidR="009B58B5" w:rsidRPr="009B58B5">
      <w:rPr>
        <w:rFonts w:asciiTheme="minorHAnsi" w:hAnsiTheme="minorHAnsi" w:cstheme="minorHAnsi"/>
        <w:color w:val="365F91" w:themeColor="accent1" w:themeShade="BF"/>
        <w:sz w:val="22"/>
        <w:szCs w:val="22"/>
      </w:rPr>
      <w:t>|</w:t>
    </w:r>
    <w:r w:rsidRPr="009B58B5">
      <w:rPr>
        <w:rFonts w:asciiTheme="minorHAnsi" w:hAnsiTheme="minorHAnsi" w:cstheme="minorHAnsi"/>
        <w:sz w:val="22"/>
        <w:szCs w:val="22"/>
      </w:rPr>
      <w:t xml:space="preserve">  Tel:</w:t>
    </w:r>
    <w:r w:rsidRPr="0009152F">
      <w:rPr>
        <w:rFonts w:asciiTheme="minorHAnsi" w:hAnsiTheme="minorHAnsi" w:cstheme="minorHAnsi"/>
      </w:rPr>
      <w:t xml:space="preserve"> </w:t>
    </w:r>
    <w:r w:rsidRPr="009B58B5">
      <w:rPr>
        <w:rFonts w:asciiTheme="minorHAnsi" w:hAnsiTheme="minorHAnsi" w:cstheme="minorHAnsi"/>
        <w:b/>
        <w:bCs/>
        <w:color w:val="365F91" w:themeColor="accent1" w:themeShade="BF"/>
      </w:rPr>
      <w:t>777 726 006</w:t>
    </w:r>
  </w:p>
  <w:p w:rsidR="0009152F" w:rsidRDefault="0009152F" w:rsidP="0009152F">
    <w:pPr>
      <w:pStyle w:val="Zpat"/>
    </w:pPr>
  </w:p>
  <w:p w:rsidR="0009152F" w:rsidRDefault="000915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02C" w:rsidRDefault="00DF602C" w:rsidP="009D337E">
      <w:r>
        <w:separator/>
      </w:r>
    </w:p>
  </w:footnote>
  <w:footnote w:type="continuationSeparator" w:id="0">
    <w:p w:rsidR="00DF602C" w:rsidRDefault="00DF602C" w:rsidP="009D3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37E" w:rsidRDefault="00DB724D" w:rsidP="00DB724D">
    <w:pPr>
      <w:tabs>
        <w:tab w:val="left" w:pos="7035"/>
      </w:tabs>
      <w:rPr>
        <w:rFonts w:asciiTheme="minorHAnsi" w:hAnsiTheme="minorHAnsi" w:cstheme="minorHAnsi"/>
      </w:rPr>
    </w:pPr>
    <w:r w:rsidRPr="009B58B5">
      <w:rPr>
        <w:rFonts w:asciiTheme="minorHAnsi" w:hAnsiTheme="minorHAnsi" w:cstheme="minorHAnsi"/>
        <w:b/>
        <w:bCs/>
        <w:noProof/>
        <w:color w:val="365F91" w:themeColor="accent1" w:themeShade="BF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A6C42" wp14:editId="18180B34">
              <wp:simplePos x="0" y="0"/>
              <wp:positionH relativeFrom="column">
                <wp:posOffset>-118745</wp:posOffset>
              </wp:positionH>
              <wp:positionV relativeFrom="paragraph">
                <wp:posOffset>-641985</wp:posOffset>
              </wp:positionV>
              <wp:extent cx="5238750" cy="93345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933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B58B5" w:rsidRPr="00DB724D" w:rsidRDefault="009B58B5" w:rsidP="009B58B5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</w:pPr>
                          <w:r w:rsidRPr="00DB724D">
                            <w:rPr>
                              <w:rFonts w:asciiTheme="minorHAnsi" w:hAnsiTheme="minorHAnsi" w:cstheme="minorHAnsi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  <w:t>MRAKOPLAŠ kontra ALZHEIMER  </w:t>
                          </w:r>
                        </w:p>
                        <w:p w:rsidR="009B58B5" w:rsidRDefault="009B58B5" w:rsidP="009B58B5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C000"/>
                              <w:sz w:val="28"/>
                              <w:szCs w:val="28"/>
                            </w:rPr>
                          </w:pPr>
                          <w:r w:rsidRPr="009B58B5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C000"/>
                              <w:sz w:val="28"/>
                              <w:szCs w:val="28"/>
                            </w:rPr>
                            <w:t>(aneb nezapomeňme na sebe…)</w:t>
                          </w:r>
                        </w:p>
                        <w:p w:rsidR="00DB724D" w:rsidRDefault="00DB724D" w:rsidP="009B58B5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9B58B5" w:rsidRPr="00DB724D" w:rsidRDefault="00DB724D" w:rsidP="009B58B5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C000"/>
                              <w:sz w:val="14"/>
                              <w:szCs w:val="14"/>
                            </w:rPr>
                          </w:pPr>
                          <w:r w:rsidRPr="00DB724D">
                            <w:rPr>
                              <w:rFonts w:asciiTheme="minorHAnsi" w:hAnsiTheme="minorHAnsi" w:cstheme="minorHAnsi"/>
                              <w:b/>
                              <w:bCs/>
                              <w:color w:val="7F7F7F" w:themeColor="text1" w:themeTint="80"/>
                              <w:sz w:val="14"/>
                              <w:szCs w:val="14"/>
                            </w:rPr>
                            <w:t>. . . . . . . . . . . . . . . . . . . . . . . . . . . . . . . . . . . . . . . . . . . . . . . . . . . . . . . . . . . . . . . . . . . . . . . . . . . . . . . . . . . . . . . . . . . . . . . . . . . . . . . . . . . . . . . . . .</w:t>
                          </w:r>
                        </w:p>
                        <w:p w:rsidR="009B58B5" w:rsidRDefault="009B58B5" w:rsidP="009B58B5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C000"/>
                              <w:sz w:val="28"/>
                              <w:szCs w:val="28"/>
                            </w:rPr>
                          </w:pPr>
                        </w:p>
                        <w:p w:rsidR="009B58B5" w:rsidRDefault="009B58B5" w:rsidP="009B58B5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C000"/>
                              <w:sz w:val="28"/>
                              <w:szCs w:val="28"/>
                            </w:rPr>
                          </w:pPr>
                        </w:p>
                        <w:p w:rsidR="009B58B5" w:rsidRDefault="009B58B5" w:rsidP="009B58B5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C000"/>
                              <w:sz w:val="28"/>
                              <w:szCs w:val="28"/>
                            </w:rPr>
                          </w:pPr>
                        </w:p>
                        <w:p w:rsidR="009B58B5" w:rsidRPr="009B58B5" w:rsidRDefault="009B58B5" w:rsidP="009B58B5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C000"/>
                              <w:sz w:val="28"/>
                              <w:szCs w:val="28"/>
                            </w:rPr>
                          </w:pPr>
                        </w:p>
                        <w:p w:rsidR="009B58B5" w:rsidRDefault="009B58B5" w:rsidP="009B58B5"/>
                        <w:p w:rsidR="009B58B5" w:rsidRDefault="009B58B5" w:rsidP="009B58B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A6C4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9.35pt;margin-top:-50.55pt;width:412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" filled="f" stroked="f">
              <v:textbox>
                <w:txbxContent>
                  <w:p w:rsidR="009B58B5" w:rsidRPr="00DB724D" w:rsidRDefault="009B58B5" w:rsidP="009B58B5">
                    <w:pPr>
                      <w:rPr>
                        <w:rFonts w:asciiTheme="minorHAnsi" w:hAnsiTheme="minorHAnsi" w:cstheme="minorHAnsi"/>
                        <w:b/>
                        <w:bCs/>
                        <w:color w:val="7030A0"/>
                        <w:sz w:val="36"/>
                        <w:szCs w:val="36"/>
                      </w:rPr>
                    </w:pPr>
                    <w:r w:rsidRPr="00DB724D">
                      <w:rPr>
                        <w:rFonts w:asciiTheme="minorHAnsi" w:hAnsiTheme="minorHAnsi" w:cstheme="minorHAnsi"/>
                        <w:b/>
                        <w:bCs/>
                        <w:color w:val="7030A0"/>
                        <w:sz w:val="36"/>
                        <w:szCs w:val="36"/>
                      </w:rPr>
                      <w:t>MRAKOPLAŠ kontra ALZHEIMER  </w:t>
                    </w:r>
                  </w:p>
                  <w:p w:rsidR="009B58B5" w:rsidRDefault="009B58B5" w:rsidP="009B58B5">
                    <w:pPr>
                      <w:rPr>
                        <w:rFonts w:asciiTheme="minorHAnsi" w:hAnsiTheme="minorHAnsi" w:cstheme="minorHAnsi"/>
                        <w:b/>
                        <w:bCs/>
                        <w:color w:val="FFC000"/>
                        <w:sz w:val="28"/>
                        <w:szCs w:val="28"/>
                      </w:rPr>
                    </w:pPr>
                    <w:r w:rsidRPr="009B58B5">
                      <w:rPr>
                        <w:rFonts w:asciiTheme="minorHAnsi" w:hAnsiTheme="minorHAnsi" w:cstheme="minorHAnsi"/>
                        <w:b/>
                        <w:bCs/>
                        <w:color w:val="FFC000"/>
                        <w:sz w:val="28"/>
                        <w:szCs w:val="28"/>
                      </w:rPr>
                      <w:t>(aneb nezapomeňme na sebe…)</w:t>
                    </w:r>
                  </w:p>
                  <w:p w:rsidR="00DB724D" w:rsidRDefault="00DB724D" w:rsidP="009B58B5">
                    <w:pPr>
                      <w:rPr>
                        <w:rFonts w:asciiTheme="minorHAnsi" w:hAnsiTheme="minorHAnsi" w:cstheme="minorHAnsi"/>
                        <w:b/>
                        <w:bCs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9B58B5" w:rsidRPr="00DB724D" w:rsidRDefault="00DB724D" w:rsidP="009B58B5">
                    <w:pPr>
                      <w:rPr>
                        <w:rFonts w:asciiTheme="minorHAnsi" w:hAnsiTheme="minorHAnsi" w:cstheme="minorHAnsi"/>
                        <w:b/>
                        <w:bCs/>
                        <w:color w:val="FFC000"/>
                        <w:sz w:val="14"/>
                        <w:szCs w:val="14"/>
                      </w:rPr>
                    </w:pPr>
                    <w:r w:rsidRPr="00DB724D">
                      <w:rPr>
                        <w:rFonts w:asciiTheme="minorHAnsi" w:hAnsiTheme="minorHAnsi" w:cstheme="minorHAnsi"/>
                        <w:b/>
                        <w:bCs/>
                        <w:color w:val="7F7F7F" w:themeColor="text1" w:themeTint="80"/>
                        <w:sz w:val="14"/>
                        <w:szCs w:val="14"/>
                      </w:rPr>
                      <w:t>. . . . . . . . . . . . . . . . . . . . . . . . . . . . . . . . . . . . . . . . . . . . . . . . . . . . . . . . . . . . . . . . . . . . . . . . . . . . . . . . . . . . . . . . . . . . . . . . . . . . . . . . . . . . . . . . . .</w:t>
                    </w:r>
                  </w:p>
                  <w:p w:rsidR="009B58B5" w:rsidRDefault="009B58B5" w:rsidP="009B58B5">
                    <w:pPr>
                      <w:rPr>
                        <w:rFonts w:asciiTheme="minorHAnsi" w:hAnsiTheme="minorHAnsi" w:cstheme="minorHAnsi"/>
                        <w:b/>
                        <w:bCs/>
                        <w:color w:val="FFC000"/>
                        <w:sz w:val="28"/>
                        <w:szCs w:val="28"/>
                      </w:rPr>
                    </w:pPr>
                  </w:p>
                  <w:p w:rsidR="009B58B5" w:rsidRDefault="009B58B5" w:rsidP="009B58B5">
                    <w:pPr>
                      <w:rPr>
                        <w:rFonts w:asciiTheme="minorHAnsi" w:hAnsiTheme="minorHAnsi" w:cstheme="minorHAnsi"/>
                        <w:b/>
                        <w:bCs/>
                        <w:color w:val="FFC000"/>
                        <w:sz w:val="28"/>
                        <w:szCs w:val="28"/>
                      </w:rPr>
                    </w:pPr>
                  </w:p>
                  <w:p w:rsidR="009B58B5" w:rsidRDefault="009B58B5" w:rsidP="009B58B5">
                    <w:pPr>
                      <w:rPr>
                        <w:rFonts w:asciiTheme="minorHAnsi" w:hAnsiTheme="minorHAnsi" w:cstheme="minorHAnsi"/>
                        <w:b/>
                        <w:bCs/>
                        <w:color w:val="FFC000"/>
                        <w:sz w:val="28"/>
                        <w:szCs w:val="28"/>
                      </w:rPr>
                    </w:pPr>
                  </w:p>
                  <w:p w:rsidR="009B58B5" w:rsidRPr="009B58B5" w:rsidRDefault="009B58B5" w:rsidP="009B58B5">
                    <w:pPr>
                      <w:rPr>
                        <w:rFonts w:asciiTheme="minorHAnsi" w:hAnsiTheme="minorHAnsi" w:cstheme="minorHAnsi"/>
                        <w:b/>
                        <w:bCs/>
                        <w:color w:val="FFC000"/>
                        <w:sz w:val="28"/>
                        <w:szCs w:val="28"/>
                      </w:rPr>
                    </w:pPr>
                  </w:p>
                  <w:p w:rsidR="009B58B5" w:rsidRDefault="009B58B5" w:rsidP="009B58B5"/>
                  <w:p w:rsidR="009B58B5" w:rsidRDefault="009B58B5" w:rsidP="009B58B5"/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0288" behindDoc="1" locked="0" layoutInCell="1" allowOverlap="1" wp14:anchorId="0947C710" wp14:editId="21AC6DBB">
          <wp:simplePos x="0" y="0"/>
          <wp:positionH relativeFrom="column">
            <wp:posOffset>4862830</wp:posOffset>
          </wp:positionH>
          <wp:positionV relativeFrom="paragraph">
            <wp:posOffset>-815340</wp:posOffset>
          </wp:positionV>
          <wp:extent cx="1438275" cy="792480"/>
          <wp:effectExtent l="0" t="0" r="9525" b="762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ecka-vet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</w:rPr>
      <w:tab/>
    </w:r>
  </w:p>
  <w:p w:rsidR="009B58B5" w:rsidRPr="0009152F" w:rsidRDefault="009B58B5" w:rsidP="009B58B5">
    <w:pPr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73C5A"/>
    <w:multiLevelType w:val="hybridMultilevel"/>
    <w:tmpl w:val="18222A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7E"/>
    <w:rsid w:val="0009152F"/>
    <w:rsid w:val="000A582D"/>
    <w:rsid w:val="000C754D"/>
    <w:rsid w:val="000E1278"/>
    <w:rsid w:val="000E5D91"/>
    <w:rsid w:val="000F0841"/>
    <w:rsid w:val="000F3814"/>
    <w:rsid w:val="00105339"/>
    <w:rsid w:val="00117007"/>
    <w:rsid w:val="001A7E43"/>
    <w:rsid w:val="001F575C"/>
    <w:rsid w:val="002460DE"/>
    <w:rsid w:val="00286254"/>
    <w:rsid w:val="003674D1"/>
    <w:rsid w:val="003B186C"/>
    <w:rsid w:val="003E0C70"/>
    <w:rsid w:val="003E21B6"/>
    <w:rsid w:val="003E3D6E"/>
    <w:rsid w:val="003E7DE2"/>
    <w:rsid w:val="00402098"/>
    <w:rsid w:val="004223A5"/>
    <w:rsid w:val="00442182"/>
    <w:rsid w:val="004C550A"/>
    <w:rsid w:val="004D663E"/>
    <w:rsid w:val="004E3040"/>
    <w:rsid w:val="004E3053"/>
    <w:rsid w:val="005660AE"/>
    <w:rsid w:val="00576093"/>
    <w:rsid w:val="005D1423"/>
    <w:rsid w:val="00620331"/>
    <w:rsid w:val="006701BF"/>
    <w:rsid w:val="00674BED"/>
    <w:rsid w:val="00680AF5"/>
    <w:rsid w:val="006D05D7"/>
    <w:rsid w:val="00744FF0"/>
    <w:rsid w:val="007F73CB"/>
    <w:rsid w:val="0082638F"/>
    <w:rsid w:val="008766A0"/>
    <w:rsid w:val="00882B99"/>
    <w:rsid w:val="008F3B79"/>
    <w:rsid w:val="00904E6E"/>
    <w:rsid w:val="009539FE"/>
    <w:rsid w:val="00954E3B"/>
    <w:rsid w:val="009906E3"/>
    <w:rsid w:val="009B58B5"/>
    <w:rsid w:val="009D337E"/>
    <w:rsid w:val="009E7647"/>
    <w:rsid w:val="00A12282"/>
    <w:rsid w:val="00A97468"/>
    <w:rsid w:val="00AB5E38"/>
    <w:rsid w:val="00AC447E"/>
    <w:rsid w:val="00AE5243"/>
    <w:rsid w:val="00B10541"/>
    <w:rsid w:val="00B86559"/>
    <w:rsid w:val="00BA52BF"/>
    <w:rsid w:val="00BF5D20"/>
    <w:rsid w:val="00C47772"/>
    <w:rsid w:val="00C56881"/>
    <w:rsid w:val="00D06368"/>
    <w:rsid w:val="00D14CC0"/>
    <w:rsid w:val="00D227CC"/>
    <w:rsid w:val="00D352E6"/>
    <w:rsid w:val="00D87095"/>
    <w:rsid w:val="00DB724D"/>
    <w:rsid w:val="00DC1A88"/>
    <w:rsid w:val="00DF0B32"/>
    <w:rsid w:val="00DF602C"/>
    <w:rsid w:val="00E3368C"/>
    <w:rsid w:val="00E46A34"/>
    <w:rsid w:val="00E546C8"/>
    <w:rsid w:val="00E7114A"/>
    <w:rsid w:val="00EE093B"/>
    <w:rsid w:val="00EE2AAC"/>
    <w:rsid w:val="00EF1937"/>
    <w:rsid w:val="00F47FB5"/>
    <w:rsid w:val="00F77ECC"/>
    <w:rsid w:val="00FB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AE2C3"/>
  <w15:docId w15:val="{2321F147-0174-4848-85ED-28E34C98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47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447E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47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C447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D33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337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33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337E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E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0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dz.cz/adcentru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kasparproductio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akopla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Kalenda</dc:creator>
  <cp:lastModifiedBy>Martin Kalenda</cp:lastModifiedBy>
  <cp:revision>2</cp:revision>
  <cp:lastPrinted>2012-05-29T11:23:00Z</cp:lastPrinted>
  <dcterms:created xsi:type="dcterms:W3CDTF">2019-08-22T08:26:00Z</dcterms:created>
  <dcterms:modified xsi:type="dcterms:W3CDTF">2019-08-22T08:26:00Z</dcterms:modified>
</cp:coreProperties>
</file>